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F4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</w:rPr>
      </w:pPr>
    </w:p>
    <w:p w:rsidR="00C20EE7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 </w:t>
      </w:r>
      <w:r w:rsidR="00C20EE7">
        <w:rPr>
          <w:b/>
          <w:sz w:val="28"/>
          <w:szCs w:val="28"/>
        </w:rPr>
        <w:t>10 класс</w:t>
      </w:r>
    </w:p>
    <w:tbl>
      <w:tblPr>
        <w:tblW w:w="11030" w:type="dxa"/>
        <w:tblInd w:w="-798" w:type="dxa"/>
        <w:tblLayout w:type="fixed"/>
        <w:tblLook w:val="0000"/>
      </w:tblPr>
      <w:tblGrid>
        <w:gridCol w:w="9540"/>
        <w:gridCol w:w="720"/>
        <w:gridCol w:w="770"/>
      </w:tblGrid>
      <w:tr w:rsidR="00C20EE7" w:rsidTr="00A531B2">
        <w:trPr>
          <w:trHeight w:val="2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EE7" w:rsidRDefault="00C20EE7" w:rsidP="00E973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EE7" w:rsidRDefault="00C20EE7" w:rsidP="00E973E0">
            <w:pPr>
              <w:snapToGrid w:val="0"/>
              <w:ind w:left="-170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E7" w:rsidRDefault="00C20EE7" w:rsidP="00E973E0">
            <w:pPr>
              <w:snapToGrid w:val="0"/>
              <w:ind w:left="-170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</w:tr>
      <w:tr w:rsidR="00C20EE7" w:rsidTr="00A531B2">
        <w:trPr>
          <w:trHeight w:val="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EE7" w:rsidRDefault="00C20EE7" w:rsidP="00C20EE7">
            <w:pPr>
              <w:pStyle w:val="5"/>
              <w:keepNext/>
              <w:tabs>
                <w:tab w:val="clear" w:pos="360"/>
                <w:tab w:val="num" w:pos="1008"/>
              </w:tabs>
              <w:snapToGrid w:val="0"/>
              <w:spacing w:before="0" w:after="0"/>
              <w:ind w:left="1008" w:hanging="1008"/>
              <w:jc w:val="center"/>
              <w:rPr>
                <w:u w:val="single"/>
              </w:rPr>
            </w:pP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u w:val="single"/>
              </w:rPr>
              <w:t>Выберите верный вариант ответа: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EE7" w:rsidRDefault="00C20EE7" w:rsidP="00E973E0">
            <w:pPr>
              <w:snapToGrid w:val="0"/>
              <w:rPr>
                <w:b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E7" w:rsidRDefault="00C20EE7" w:rsidP="00E973E0">
            <w:pPr>
              <w:snapToGrid w:val="0"/>
              <w:rPr>
                <w:b/>
              </w:rPr>
            </w:pPr>
          </w:p>
        </w:tc>
      </w:tr>
      <w:tr w:rsidR="00C20EE7" w:rsidTr="00A531B2">
        <w:trPr>
          <w:trHeight w:val="159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1.К нормативно-правовым актам органов исполнительной власти не относятся: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приговор суда;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федеральный закон;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постановление;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распоряжение.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67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 Как называется высший орган законодательной власти в Московской области?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областной Совет;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съезд;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областная дума;</w:t>
            </w:r>
          </w:p>
          <w:p w:rsidR="00C20EE7" w:rsidRDefault="00C20EE7" w:rsidP="00E973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Г)  областное правительство</w:t>
            </w:r>
            <w:r>
              <w:rPr>
                <w:b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5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 Конституционный суд РФ состоит: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15 судей;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17 судей;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19 судей;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21 судьи.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tabs>
                <w:tab w:val="left" w:pos="720"/>
              </w:tabs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 Условие трудового договора о повышении работником квалификации является:</w:t>
            </w:r>
          </w:p>
          <w:p w:rsidR="00C20EE7" w:rsidRDefault="00C20EE7" w:rsidP="00E973E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существенным;</w:t>
            </w:r>
          </w:p>
          <w:p w:rsidR="00C20EE7" w:rsidRDefault="00C20EE7" w:rsidP="00E973E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необходимым;</w:t>
            </w:r>
          </w:p>
          <w:p w:rsidR="00C20EE7" w:rsidRDefault="00C20EE7" w:rsidP="00E973E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дополнительным;</w:t>
            </w:r>
          </w:p>
          <w:p w:rsidR="00C20EE7" w:rsidRDefault="00C20EE7" w:rsidP="00E973E0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Г)  производным.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63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 Наследниками третьей очереди являются:</w:t>
            </w:r>
          </w:p>
          <w:p w:rsidR="00C20EE7" w:rsidRDefault="00C20EE7" w:rsidP="00E9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дедушка и бабушка, как со стороны отца, так и со стороны матери; </w:t>
            </w:r>
          </w:p>
          <w:p w:rsidR="00C20EE7" w:rsidRDefault="00C20EE7" w:rsidP="00E9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прадедушки и прабабушки наследодателя;</w:t>
            </w:r>
          </w:p>
          <w:p w:rsidR="00C20EE7" w:rsidRDefault="00C20EE7" w:rsidP="00E9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дети родных племянников и племянниц наследодателя;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полнородные и </w:t>
            </w:r>
            <w:proofErr w:type="spellStart"/>
            <w:r>
              <w:rPr>
                <w:sz w:val="28"/>
                <w:szCs w:val="28"/>
              </w:rPr>
              <w:t>неполнородные</w:t>
            </w:r>
            <w:proofErr w:type="spellEnd"/>
            <w:r>
              <w:rPr>
                <w:sz w:val="28"/>
                <w:szCs w:val="28"/>
              </w:rPr>
              <w:t xml:space="preserve"> братья и сестры родителей наследодателя.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56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6. </w:t>
            </w:r>
            <w:r>
              <w:rPr>
                <w:b/>
                <w:bCs/>
                <w:sz w:val="28"/>
                <w:szCs w:val="28"/>
                <w:u w:val="single"/>
              </w:rPr>
              <w:t>В каком году Генеральной Ассамблеей ООН была принята Декларации прав ребенка?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1948г.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1950г.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1959г.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1976г.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39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4"/>
              <w:snapToGrid w:val="0"/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Достижение лицом возраста уголовной ответственности происходит: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день рождения;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 ноля часов суток дня рождения;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 полудня суток дня рождения;</w:t>
            </w:r>
          </w:p>
          <w:p w:rsidR="00C20EE7" w:rsidRDefault="00C20EE7" w:rsidP="00E973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Г) с ноля часов следующих за днём рождения суток.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52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tabs>
                <w:tab w:val="left" w:pos="7920"/>
              </w:tabs>
              <w:snapToGrid w:val="0"/>
              <w:ind w:right="-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8. В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течение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какого срока заказчик вправе предъявить требования, связанные с ненадлежащим качеством работы, если гарантийный срок на результат работы не установлен:</w:t>
            </w:r>
          </w:p>
          <w:p w:rsidR="00C20EE7" w:rsidRDefault="00C20EE7" w:rsidP="00E973E0">
            <w:pPr>
              <w:tabs>
                <w:tab w:val="left" w:pos="792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течение трех месяцев;</w:t>
            </w:r>
          </w:p>
          <w:p w:rsidR="00C20EE7" w:rsidRDefault="00C20EE7" w:rsidP="00E973E0">
            <w:pPr>
              <w:tabs>
                <w:tab w:val="left" w:pos="792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Б.) в течение одного года; </w:t>
            </w:r>
          </w:p>
          <w:p w:rsidR="00C20EE7" w:rsidRDefault="00C20EE7" w:rsidP="00E973E0">
            <w:pPr>
              <w:tabs>
                <w:tab w:val="left" w:pos="792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течение шести месяцев;</w:t>
            </w:r>
          </w:p>
          <w:p w:rsidR="00C20EE7" w:rsidRDefault="00C20EE7" w:rsidP="00E973E0">
            <w:pPr>
              <w:tabs>
                <w:tab w:val="left" w:pos="792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 разумный срок, но в пределах двух лет со дня передачи результата.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C20EE7" w:rsidTr="00A531B2">
        <w:trPr>
          <w:trHeight w:val="149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В каком правовом акте впервые на Руси состояние опьянения перешло из разряда смягчающих вину обстоятельств в разряд отягчающих вину: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Русская</w:t>
            </w:r>
            <w:proofErr w:type="gramEnd"/>
            <w:r>
              <w:rPr>
                <w:sz w:val="28"/>
                <w:szCs w:val="28"/>
              </w:rPr>
              <w:t xml:space="preserve"> Правда.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Судебник Ивана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Соборное Уложение.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Воинские артикулы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C20EE7">
            <w:pPr>
              <w:pStyle w:val="6"/>
              <w:keepLines w:val="0"/>
              <w:widowControl/>
              <w:numPr>
                <w:ilvl w:val="5"/>
                <w:numId w:val="1"/>
              </w:numPr>
              <w:tabs>
                <w:tab w:val="clear" w:pos="360"/>
                <w:tab w:val="num" w:pos="1152"/>
              </w:tabs>
              <w:autoSpaceDE/>
              <w:snapToGrid w:val="0"/>
              <w:spacing w:before="36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C20EE7" w:rsidTr="00A531B2">
        <w:trPr>
          <w:trHeight w:val="1549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Доверенность, в которой не указана дата ее совершения: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подлежит нотариальному удостоверению;  </w:t>
            </w:r>
          </w:p>
          <w:p w:rsidR="00C20EE7" w:rsidRDefault="00C20EE7" w:rsidP="00C20EE7">
            <w:pPr>
              <w:pStyle w:val="2"/>
              <w:keepLines w:val="0"/>
              <w:widowControl/>
              <w:numPr>
                <w:ilvl w:val="1"/>
                <w:numId w:val="1"/>
              </w:numPr>
              <w:tabs>
                <w:tab w:val="clear" w:pos="360"/>
                <w:tab w:val="num" w:pos="576"/>
              </w:tabs>
              <w:autoSpaceDE/>
              <w:spacing w:before="0"/>
              <w:ind w:left="576" w:hanging="576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оспорима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gramStart"/>
            <w:r>
              <w:rPr>
                <w:sz w:val="28"/>
                <w:szCs w:val="28"/>
              </w:rPr>
              <w:t>ничтожна</w:t>
            </w:r>
            <w:proofErr w:type="gramEnd"/>
            <w:r>
              <w:rPr>
                <w:sz w:val="28"/>
                <w:szCs w:val="28"/>
              </w:rPr>
              <w:t xml:space="preserve"> по названию;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подлежит государственной регистрации.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51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21"/>
              <w:snapToGrid w:val="0"/>
              <w:spacing w:after="0" w:line="240" w:lineRule="auto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 Официальным опубликованием закона считается первая публикация его полного текста: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газете «Московский комсомолец»;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в журнале «Власть»;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газете «Экономика и жизнь»;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 газете «Российская газета».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4"/>
              <w:snapToGrid w:val="0"/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12. </w:t>
            </w:r>
            <w:r>
              <w:rPr>
                <w:b/>
                <w:bCs/>
                <w:sz w:val="28"/>
                <w:szCs w:val="28"/>
                <w:u w:val="single"/>
              </w:rPr>
              <w:t>Какие  права  несовершеннолетних  детей  закреплены  нормами  Семейного  Кодекса  РФ?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право на образование; 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право на общение с родителями и другими родственниками;</w:t>
            </w:r>
          </w:p>
          <w:p w:rsidR="00C20EE7" w:rsidRDefault="00C20EE7" w:rsidP="00E973E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право на защиту;</w:t>
            </w:r>
          </w:p>
          <w:p w:rsidR="00C20EE7" w:rsidRDefault="00C20EE7" w:rsidP="00E973E0">
            <w:pPr>
              <w:pStyle w:val="a4"/>
              <w:spacing w:after="0"/>
            </w:pPr>
            <w:r>
              <w:rPr>
                <w:sz w:val="28"/>
                <w:szCs w:val="28"/>
              </w:rPr>
              <w:t>г) право собственности на имущество родителей.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Органами судейского сообщества являются: 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Всероссийский съезд судей.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Совет судей РФ.</w:t>
            </w:r>
          </w:p>
          <w:p w:rsidR="00C20EE7" w:rsidRDefault="00C20EE7" w:rsidP="00E973E0">
            <w:pPr>
              <w:pStyle w:val="13"/>
              <w:autoSpaceDE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Конференции судей субъектов РФ.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Общие собрания судей РФ.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66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Лишение права занимать определенные должности или заниматься определенной деятельностью в качестве дополнительного вида наказания устанавливается на срок:</w:t>
            </w:r>
          </w:p>
          <w:p w:rsidR="00C20EE7" w:rsidRDefault="00C20EE7" w:rsidP="00E973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А) от одного месяца до трёх лет;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от трёх месяцев до трёх лет; </w:t>
            </w:r>
          </w:p>
          <w:p w:rsidR="00C20EE7" w:rsidRDefault="00C20EE7" w:rsidP="00E973E0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от шести месяцев до трёх лет;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от одного года до пяти лет.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34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15.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В каком правовом источнике впервые упоминается братчина как вид суда?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 </w:t>
            </w:r>
            <w:proofErr w:type="gramStart"/>
            <w:r>
              <w:rPr>
                <w:bCs/>
                <w:sz w:val="28"/>
                <w:szCs w:val="28"/>
              </w:rPr>
              <w:t>Русская</w:t>
            </w:r>
            <w:proofErr w:type="gramEnd"/>
            <w:r>
              <w:rPr>
                <w:bCs/>
                <w:sz w:val="28"/>
                <w:szCs w:val="28"/>
              </w:rPr>
              <w:t xml:space="preserve"> Правда.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 Псковская Судная Грамота.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 Соборное уложение.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Свод законов Российской империи.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52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Административная ответственность в РФ устанавливается:</w:t>
            </w:r>
          </w:p>
          <w:p w:rsidR="00C20EE7" w:rsidRDefault="00C20EE7" w:rsidP="00E973E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только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РФ;</w:t>
            </w:r>
          </w:p>
          <w:p w:rsidR="00C20EE7" w:rsidRDefault="00C20EE7" w:rsidP="00E973E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 и подзаконными актами;</w:t>
            </w:r>
          </w:p>
          <w:p w:rsidR="00C20EE7" w:rsidRDefault="00C20EE7" w:rsidP="00E973E0">
            <w:pPr>
              <w:ind w:left="360" w:hanging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</w:rPr>
              <w:t>КоАП</w:t>
            </w:r>
            <w:proofErr w:type="spellEnd"/>
            <w:r>
              <w:rPr>
                <w:bCs/>
                <w:sz w:val="28"/>
                <w:szCs w:val="28"/>
              </w:rPr>
              <w:t xml:space="preserve"> РФ и законами субъектов РФ;</w:t>
            </w:r>
          </w:p>
          <w:p w:rsidR="00C20EE7" w:rsidRDefault="00C20EE7" w:rsidP="00E973E0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Г) 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РФ, федеральными законами, законами субъектов РФ;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60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b"/>
              <w:snapToGri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Федеральная Антимонопольная Служба находится в подчинении: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Президента.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Министерства экономического развития. 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Правительства.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Министерства финансов.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60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b"/>
              <w:snapToGri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18.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Исполнительными документами являются: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судебные решения;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определение суда о повороте исполнения решения;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нотариально удостоверенные соглашения об уплате алиментов;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постановления судебного пристава-исполнителя.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90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19.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Иск о взыскании алиментов на содержание несовершеннолетнего ребенка может быть предъявлен: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по месту жительства истца;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по месту работы ответчика; </w:t>
            </w:r>
          </w:p>
          <w:p w:rsidR="00C20EE7" w:rsidRDefault="00C20EE7" w:rsidP="00E973E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по месту жительства ответчика;</w:t>
            </w:r>
          </w:p>
          <w:p w:rsidR="00C20EE7" w:rsidRDefault="00C20EE7" w:rsidP="00E973E0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по месту жительства несовершеннолетнего ребенка.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17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a9"/>
              <w:snapToGrid w:val="0"/>
              <w:spacing w:after="0"/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Жалобы в Европейский Суд по правам человека подаются на нарушение прав, предусмотренных:</w:t>
            </w:r>
          </w:p>
          <w:p w:rsidR="00C20EE7" w:rsidRDefault="00C20EE7" w:rsidP="00E973E0">
            <w:pPr>
              <w:pStyle w:val="a9"/>
              <w:spacing w:after="0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Всеобщей декларацией прав человека.</w:t>
            </w:r>
          </w:p>
          <w:p w:rsidR="00C20EE7" w:rsidRDefault="00C20EE7" w:rsidP="00E973E0">
            <w:pPr>
              <w:pStyle w:val="a9"/>
              <w:spacing w:after="0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Международным пактом о гражданских и политических правах.</w:t>
            </w:r>
          </w:p>
          <w:p w:rsidR="00C20EE7" w:rsidRDefault="00C20EE7" w:rsidP="00E973E0">
            <w:pPr>
              <w:pStyle w:val="a9"/>
              <w:spacing w:after="0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Конституцией Российской Федерации.</w:t>
            </w:r>
          </w:p>
          <w:p w:rsidR="00C20EE7" w:rsidRDefault="00C20EE7" w:rsidP="00E973E0">
            <w:pPr>
              <w:pStyle w:val="a9"/>
              <w:spacing w:after="0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Европейской Конвенцией о защите прав человека и основных свобод.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49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21. Днем государственного флага РФ является: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12 июня; 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22 августа;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4 ноября;</w:t>
            </w:r>
          </w:p>
          <w:p w:rsidR="00C20EE7" w:rsidRDefault="00C20EE7" w:rsidP="00E973E0">
            <w:pPr>
              <w:spacing w:line="278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12 декабря.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</w:pPr>
          </w:p>
        </w:tc>
      </w:tr>
      <w:tr w:rsidR="00C20EE7" w:rsidTr="00A531B2">
        <w:trPr>
          <w:trHeight w:val="160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Объектами земельных правоотношений являются:</w:t>
            </w:r>
          </w:p>
          <w:p w:rsidR="00C20EE7" w:rsidRDefault="00C20EE7" w:rsidP="00E9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земля как природный объект;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земля как природный ресурс;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земельные участки;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все варианты правильные.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17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23. Отсрочка от призыва на военную службу предоставляется гражданам: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 </w:t>
            </w:r>
            <w:proofErr w:type="gramStart"/>
            <w:r>
              <w:rPr>
                <w:bCs/>
                <w:sz w:val="28"/>
                <w:szCs w:val="28"/>
              </w:rPr>
              <w:t>имеющим</w:t>
            </w:r>
            <w:proofErr w:type="gramEnd"/>
            <w:r>
              <w:rPr>
                <w:bCs/>
                <w:sz w:val="28"/>
                <w:szCs w:val="28"/>
              </w:rPr>
              <w:t xml:space="preserve"> ребенка и воспитывающим его без матери;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 </w:t>
            </w:r>
            <w:proofErr w:type="gramStart"/>
            <w:r>
              <w:rPr>
                <w:bCs/>
                <w:sz w:val="28"/>
                <w:szCs w:val="28"/>
              </w:rPr>
              <w:t>имеющим</w:t>
            </w:r>
            <w:proofErr w:type="gramEnd"/>
            <w:r>
              <w:rPr>
                <w:bCs/>
                <w:sz w:val="28"/>
                <w:szCs w:val="28"/>
              </w:rPr>
              <w:t xml:space="preserve"> высшее образование, полученное в государственном вузе.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 </w:t>
            </w:r>
            <w:proofErr w:type="gramStart"/>
            <w:r>
              <w:rPr>
                <w:bCs/>
                <w:sz w:val="28"/>
                <w:szCs w:val="28"/>
              </w:rPr>
              <w:t>имеющим</w:t>
            </w:r>
            <w:proofErr w:type="gramEnd"/>
            <w:r>
              <w:rPr>
                <w:bCs/>
                <w:sz w:val="28"/>
                <w:szCs w:val="28"/>
              </w:rPr>
              <w:t xml:space="preserve"> двух и более детей;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 </w:t>
            </w:r>
            <w:proofErr w:type="gramStart"/>
            <w:r>
              <w:rPr>
                <w:bCs/>
                <w:sz w:val="28"/>
                <w:szCs w:val="28"/>
              </w:rPr>
              <w:t>имеющим</w:t>
            </w:r>
            <w:proofErr w:type="gramEnd"/>
            <w:r>
              <w:rPr>
                <w:bCs/>
                <w:sz w:val="28"/>
                <w:szCs w:val="28"/>
              </w:rPr>
              <w:t xml:space="preserve"> ребенка-инвалида в возрасте до трех лет;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20EE7" w:rsidRDefault="00C20EE7" w:rsidP="00C20EE7"/>
    <w:tbl>
      <w:tblPr>
        <w:tblW w:w="11030" w:type="dxa"/>
        <w:tblInd w:w="-798" w:type="dxa"/>
        <w:tblLayout w:type="fixed"/>
        <w:tblLook w:val="0000"/>
      </w:tblPr>
      <w:tblGrid>
        <w:gridCol w:w="9236"/>
        <w:gridCol w:w="900"/>
        <w:gridCol w:w="894"/>
      </w:tblGrid>
      <w:tr w:rsidR="00C20EE7" w:rsidTr="00A531B2">
        <w:trPr>
          <w:trHeight w:val="737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pPr w:leftFromText="180" w:rightFromText="180" w:vertAnchor="text" w:horzAnchor="margin" w:tblpY="239"/>
              <w:tblW w:w="11030" w:type="dxa"/>
              <w:tblLayout w:type="fixed"/>
              <w:tblLook w:val="0000"/>
            </w:tblPr>
            <w:tblGrid>
              <w:gridCol w:w="5760"/>
              <w:gridCol w:w="5270"/>
            </w:tblGrid>
            <w:tr w:rsidR="00A531B2" w:rsidTr="00A531B2">
              <w:trPr>
                <w:trHeight w:val="288"/>
              </w:trPr>
              <w:tc>
                <w:tcPr>
                  <w:tcW w:w="110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IV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  Решите задачи</w:t>
                  </w:r>
                </w:p>
              </w:tc>
            </w:tr>
            <w:tr w:rsidR="00A531B2" w:rsidTr="00A531B2">
              <w:trPr>
                <w:trHeight w:val="279"/>
              </w:trPr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Условие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Решение</w:t>
                  </w:r>
                </w:p>
              </w:tc>
            </w:tr>
            <w:tr w:rsidR="00A531B2" w:rsidTr="00A531B2">
              <w:trPr>
                <w:trHeight w:val="350"/>
              </w:trPr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30.</w:t>
                  </w:r>
                  <w:r>
                    <w:rPr>
                      <w:sz w:val="28"/>
                      <w:szCs w:val="28"/>
                    </w:rPr>
                    <w:t xml:space="preserve"> Гражданин Гришин предъявил исковые требования о признании права собственности на часть имущества. Ответчиком по этому иску является гражданин Уваров. Гражданин Уваров заключил соглашение об оказании ему юридической помощи  в суде  с адвокатом Мишиным. </w:t>
                  </w:r>
                </w:p>
                <w:p w:rsidR="00A531B2" w:rsidRDefault="00A531B2" w:rsidP="000D06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Однако</w:t>
                  </w:r>
                  <w:proofErr w:type="gramStart"/>
                  <w:r>
                    <w:rPr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ни на одно судебное заседание адвокат Мишин не являлся без уважительной причины.</w:t>
                  </w:r>
                </w:p>
                <w:p w:rsidR="00A531B2" w:rsidRDefault="00A531B2" w:rsidP="000D069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 какой орган следует обратиться  гражданину Уварову, чтобы адвокат Мишин  был  привлечен к ответственности.</w:t>
                  </w:r>
                </w:p>
                <w:p w:rsidR="00A531B2" w:rsidRDefault="00A531B2" w:rsidP="000D0698">
                  <w:pPr>
                    <w:ind w:firstLine="17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К какому виду ответственности может быть привлечен адвокат Мишин.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531B2" w:rsidTr="00A531B2">
              <w:trPr>
                <w:trHeight w:val="1181"/>
              </w:trPr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31. </w:t>
                  </w:r>
                  <w:r>
                    <w:rPr>
                      <w:sz w:val="28"/>
                      <w:szCs w:val="28"/>
                    </w:rPr>
                    <w:t>Гражданин Слива был приговорен районным судом к обязательным работам. Однако Слива на заседании суда заявил, что данный вид уголовного наказания является незаконным, поскольку противоречит Конституции РФ. Согласно статье 37 Конституции РФ принудительный труд в России запрещен, а его принуждают к выполнению обязательных работ, которые, помимо всего прочего, не оплачиваются.</w:t>
                  </w:r>
                </w:p>
                <w:p w:rsidR="00A531B2" w:rsidRDefault="00A531B2" w:rsidP="000D069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Прав ли гражданин Слива? Ответ обоснуйте. 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ind w:firstLine="170"/>
                    <w:rPr>
                      <w:sz w:val="28"/>
                      <w:szCs w:val="28"/>
                    </w:rPr>
                  </w:pPr>
                </w:p>
              </w:tc>
            </w:tr>
            <w:tr w:rsidR="00A531B2" w:rsidTr="00A531B2">
              <w:trPr>
                <w:trHeight w:val="1999"/>
              </w:trPr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ind w:firstLine="17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32. </w:t>
                  </w:r>
                  <w:r>
                    <w:rPr>
                      <w:sz w:val="28"/>
                      <w:szCs w:val="28"/>
                    </w:rPr>
                    <w:t xml:space="preserve">Студент  второго курса вечернего отделения Университета Сервиса Гуров, совмещающий учёбу с работой в иностранной фирме, написал на имя директора фирмы заявление о предоставлении ему дополнительного отпуска  с сохранением заработной платы для прохождения промежуточной аттестации в </w:t>
                  </w:r>
                  <w:r>
                    <w:rPr>
                      <w:sz w:val="28"/>
                      <w:szCs w:val="28"/>
                    </w:rPr>
                    <w:lastRenderedPageBreak/>
                    <w:t>вузе.</w:t>
                  </w:r>
                </w:p>
                <w:p w:rsidR="00A531B2" w:rsidRDefault="00A531B2" w:rsidP="000D0698">
                  <w:pPr>
                    <w:ind w:firstLine="17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Обязан ли директор иностранной фирмы удовлетворить просьбу работника и, если да, то какова продолжительность такого отпуска.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ind w:firstLine="720"/>
                    <w:rPr>
                      <w:sz w:val="28"/>
                      <w:szCs w:val="28"/>
                    </w:rPr>
                  </w:pPr>
                </w:p>
                <w:p w:rsidR="00A531B2" w:rsidRDefault="00A531B2" w:rsidP="000D0698">
                  <w:pPr>
                    <w:ind w:firstLine="170"/>
                    <w:rPr>
                      <w:sz w:val="28"/>
                      <w:szCs w:val="28"/>
                    </w:rPr>
                  </w:pPr>
                </w:p>
              </w:tc>
            </w:tr>
            <w:tr w:rsidR="00A531B2" w:rsidTr="00A531B2">
              <w:trPr>
                <w:trHeight w:val="1069"/>
              </w:trPr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ind w:firstLine="170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33. </w:t>
                  </w:r>
                  <w:r>
                    <w:rPr>
                      <w:bCs/>
                      <w:sz w:val="28"/>
                      <w:szCs w:val="28"/>
                    </w:rPr>
                    <w:t>Гражданин Иван Краснов продал дом, находившийся в общей совместной собственности супругов своему другу, Александру Спиркину. Когда о продаже узнала жена Краснова, она обратилась в суд с иском о признании сделки недействительной.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A531B2" w:rsidRDefault="00A531B2" w:rsidP="000D0698">
                  <w:pPr>
                    <w:ind w:firstLine="170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>Правомерны ли её требования? Ответ обоснуйте.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0D0698">
                  <w:pPr>
                    <w:snapToGrid w:val="0"/>
                    <w:ind w:firstLine="170"/>
                    <w:rPr>
                      <w:sz w:val="28"/>
                      <w:szCs w:val="28"/>
                    </w:rPr>
                  </w:pPr>
                </w:p>
                <w:p w:rsidR="00A531B2" w:rsidRDefault="00A531B2" w:rsidP="000D0698">
                  <w:pPr>
                    <w:ind w:firstLine="1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0EE7" w:rsidRDefault="00C20EE7" w:rsidP="00E973E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Соответствуют ли тексту Конституции РФ следующие суждения? Дайте правильный ответ («Да» или «Нет»)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2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ОТВЕТ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24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C20EE7" w:rsidTr="00A531B2">
        <w:trPr>
          <w:trHeight w:val="389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24.</w:t>
            </w:r>
            <w:r>
              <w:rPr>
                <w:bCs/>
                <w:sz w:val="28"/>
                <w:szCs w:val="28"/>
              </w:rPr>
              <w:t xml:space="preserve"> Федеральные законы принимаются Советом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481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  <w:r>
              <w:rPr>
                <w:bCs/>
                <w:sz w:val="28"/>
                <w:szCs w:val="28"/>
              </w:rPr>
              <w:t xml:space="preserve"> Первое заседание Государственной Думы открывает Президент РФ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455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 Защита и обеспечение устойчивости рубля – основная функция министерства финансов РФ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0EE7" w:rsidTr="00A531B2">
        <w:trPr>
          <w:trHeight w:val="571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 Президент РФ осуществляет помилование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20EE7" w:rsidRDefault="00C20EE7" w:rsidP="00C20EE7"/>
    <w:p w:rsidR="00C20EE7" w:rsidRDefault="00C20EE7" w:rsidP="00C20EE7">
      <w:pPr>
        <w:rPr>
          <w:sz w:val="16"/>
          <w:szCs w:val="16"/>
        </w:rPr>
      </w:pPr>
    </w:p>
    <w:tbl>
      <w:tblPr>
        <w:tblW w:w="11060" w:type="dxa"/>
        <w:tblInd w:w="-831" w:type="dxa"/>
        <w:tblLayout w:type="fixed"/>
        <w:tblLook w:val="0000"/>
      </w:tblPr>
      <w:tblGrid>
        <w:gridCol w:w="9236"/>
        <w:gridCol w:w="900"/>
        <w:gridCol w:w="924"/>
      </w:tblGrid>
      <w:tr w:rsidR="00C20EE7" w:rsidTr="00A531B2">
        <w:trPr>
          <w:trHeight w:val="737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pPr w:leftFromText="180" w:rightFromText="180" w:vertAnchor="text" w:horzAnchor="margin" w:tblpY="524"/>
              <w:tblW w:w="11030" w:type="dxa"/>
              <w:tblLayout w:type="fixed"/>
              <w:tblLook w:val="0000"/>
            </w:tblPr>
            <w:tblGrid>
              <w:gridCol w:w="4556"/>
              <w:gridCol w:w="3364"/>
              <w:gridCol w:w="3110"/>
            </w:tblGrid>
            <w:tr w:rsidR="00A531B2" w:rsidTr="00A531B2">
              <w:trPr>
                <w:trHeight w:val="303"/>
              </w:trPr>
              <w:tc>
                <w:tcPr>
                  <w:tcW w:w="110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ind w:right="-365" w:firstLine="792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V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 Вставьте пропуски</w:t>
                  </w:r>
                </w:p>
              </w:tc>
            </w:tr>
            <w:tr w:rsidR="00A531B2" w:rsidTr="00A531B2">
              <w:trPr>
                <w:trHeight w:val="271"/>
              </w:trPr>
              <w:tc>
                <w:tcPr>
                  <w:tcW w:w="4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Статьи Конституции РФ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Недостающий фрагмент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Баллы</w:t>
                  </w:r>
                </w:p>
              </w:tc>
            </w:tr>
            <w:tr w:rsidR="00A531B2" w:rsidTr="00A531B2">
              <w:trPr>
                <w:trHeight w:val="1601"/>
              </w:trPr>
              <w:tc>
                <w:tcPr>
                  <w:tcW w:w="4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34.           </w:t>
                  </w:r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Человек, его  </w:t>
                  </w:r>
                  <w:proofErr w:type="spellStart"/>
                  <w:r>
                    <w:rPr>
                      <w:sz w:val="28"/>
                      <w:szCs w:val="28"/>
                    </w:rPr>
                    <w:t>____и</w:t>
                  </w:r>
                  <w:proofErr w:type="spellEnd"/>
                  <w:r>
                    <w:rPr>
                      <w:sz w:val="28"/>
                      <w:szCs w:val="28"/>
                    </w:rPr>
                    <w:t>______ являются высшей ценностью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_______________, _________________ 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__________ прав и свобод человека и гражданина – обязанность _________________.</w:t>
                  </w:r>
                </w:p>
                <w:p w:rsidR="00A531B2" w:rsidRDefault="00A531B2" w:rsidP="0015298A"/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531B2" w:rsidTr="00A531B2">
              <w:trPr>
                <w:trHeight w:val="70"/>
              </w:trPr>
              <w:tc>
                <w:tcPr>
                  <w:tcW w:w="4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35.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A531B2" w:rsidRDefault="00A531B2" w:rsidP="0015298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Российская Федерация - ______________ государство.</w:t>
                  </w:r>
                </w:p>
                <w:p w:rsidR="00A531B2" w:rsidRDefault="00A531B2" w:rsidP="0015298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никакая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_______не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может</w:t>
                  </w:r>
                </w:p>
                <w:p w:rsidR="00A531B2" w:rsidRDefault="00A531B2" w:rsidP="0015298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________в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качестве</w:t>
                  </w:r>
                </w:p>
                <w:p w:rsidR="00A531B2" w:rsidRDefault="00A531B2" w:rsidP="0015298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______________или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_____________.</w:t>
                  </w:r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</w:p>
                <w:p w:rsidR="00A531B2" w:rsidRDefault="00A531B2" w:rsidP="0015298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531B2" w:rsidTr="00A531B2">
              <w:trPr>
                <w:trHeight w:val="839"/>
              </w:trPr>
              <w:tc>
                <w:tcPr>
                  <w:tcW w:w="4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36.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Каждому ______ 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_______защита</w:t>
                  </w:r>
                  <w:proofErr w:type="spellEnd"/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 ____ и _______.</w:t>
                  </w:r>
                </w:p>
                <w:p w:rsidR="00A531B2" w:rsidRDefault="00A531B2" w:rsidP="001529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1B2" w:rsidRDefault="00A531B2" w:rsidP="0015298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0EE7" w:rsidRDefault="00C20EE7" w:rsidP="00E973E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 xml:space="preserve">. Верны ли следующие суждения?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spacing w:before="2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ОТВЕТ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spacing w:before="24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C20EE7" w:rsidTr="00A531B2">
        <w:trPr>
          <w:trHeight w:val="389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28.</w:t>
            </w:r>
            <w:r>
              <w:rPr>
                <w:bCs/>
                <w:color w:val="8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1) Конституция РФ не имеет прямого действия. </w:t>
            </w:r>
          </w:p>
          <w:p w:rsidR="00C20EE7" w:rsidRDefault="00C20EE7" w:rsidP="00E973E0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В России может быть зарегистрирован брак с лицом, не достигшим 18-летнего возраста.</w:t>
            </w:r>
          </w:p>
          <w:p w:rsidR="00C20EE7" w:rsidRDefault="00C20EE7" w:rsidP="00E973E0">
            <w:pPr>
              <w:ind w:left="1080"/>
              <w:rPr>
                <w:bCs/>
                <w:sz w:val="28"/>
                <w:szCs w:val="28"/>
              </w:rPr>
            </w:pP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 верно только 1;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 верно только 2;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оба утверждения верны;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оба утверждения не верны.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20EE7" w:rsidTr="00A531B2">
        <w:trPr>
          <w:trHeight w:val="693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  <w:r>
              <w:rPr>
                <w:bCs/>
                <w:sz w:val="28"/>
                <w:szCs w:val="28"/>
              </w:rPr>
              <w:t xml:space="preserve"> 1) Согласно Конституции Президент РФ является Верховным Главнокомандующим Вооруженными силами.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Согласно Конституции Президент РФ  является главой правительства.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 верно только 1;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 верно только 2;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оба утверждения верны;</w:t>
            </w: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оба утверждения не верны.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20EE7" w:rsidRDefault="00C20EE7" w:rsidP="00C20EE7"/>
    <w:p w:rsidR="00C20EE7" w:rsidRDefault="00C20EE7" w:rsidP="00C20EE7"/>
    <w:p w:rsidR="00C20EE7" w:rsidRDefault="00C20EE7" w:rsidP="00C20EE7"/>
    <w:tbl>
      <w:tblPr>
        <w:tblW w:w="11030" w:type="dxa"/>
        <w:tblInd w:w="-798" w:type="dxa"/>
        <w:tblLayout w:type="fixed"/>
        <w:tblLook w:val="0000"/>
      </w:tblPr>
      <w:tblGrid>
        <w:gridCol w:w="2340"/>
        <w:gridCol w:w="5940"/>
        <w:gridCol w:w="2750"/>
      </w:tblGrid>
      <w:tr w:rsidR="00C20EE7" w:rsidTr="00A531B2"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b/>
                <w:sz w:val="28"/>
                <w:szCs w:val="28"/>
                <w:u w:val="single"/>
              </w:rPr>
              <w:t>.  Соотнести определение и юридическое понятие</w:t>
            </w:r>
          </w:p>
        </w:tc>
      </w:tr>
      <w:tr w:rsidR="00C20EE7" w:rsidTr="00A531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Баллы </w:t>
            </w:r>
          </w:p>
        </w:tc>
      </w:tr>
      <w:tr w:rsidR="00C20EE7" w:rsidTr="00A531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  <w:r>
              <w:rPr>
                <w:sz w:val="28"/>
                <w:szCs w:val="28"/>
              </w:rPr>
              <w:t xml:space="preserve"> 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акцепт;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рента;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оферта.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</w:p>
          <w:p w:rsidR="00C20EE7" w:rsidRDefault="00C20EE7" w:rsidP="00E973E0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регулярно  получаемый  доход  на  капитал, не  требующий  от  получателя  занятий  предпринимательской  деятельности;</w:t>
            </w:r>
          </w:p>
          <w:p w:rsidR="00C20EE7" w:rsidRDefault="00C20EE7" w:rsidP="00E973E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ответ  лица, получившего  предложение  заключить  договор, о  его  принятии; 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адресованное  одному  или  нескольким  конкретным  лицам  предложение, которое  достаточно  определенно  выражает  намерения  лица, сделавшего  его,  заключить  договор.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20EE7" w:rsidRPr="009F53FC" w:rsidTr="00A531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Pr="00A531B2" w:rsidRDefault="00C20EE7" w:rsidP="00E973E0">
            <w:pPr>
              <w:snapToGrid w:val="0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>38.</w:t>
            </w:r>
          </w:p>
          <w:p w:rsidR="00C20EE7" w:rsidRPr="00A531B2" w:rsidRDefault="00C20EE7" w:rsidP="00C20EE7">
            <w:pPr>
              <w:pStyle w:val="1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/>
              <w:spacing w:before="0"/>
              <w:ind w:left="432" w:hanging="432"/>
              <w:rPr>
                <w:rFonts w:ascii="Times New Roman" w:hAnsi="Times New Roman" w:cs="Times New Roman"/>
                <w:b w:val="0"/>
                <w:color w:val="auto"/>
              </w:rPr>
            </w:pP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А) фрахтование;</w:t>
            </w:r>
          </w:p>
          <w:p w:rsidR="00C20EE7" w:rsidRPr="00A531B2" w:rsidRDefault="00C20EE7" w:rsidP="00C20EE7">
            <w:pPr>
              <w:pStyle w:val="1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/>
              <w:spacing w:before="0"/>
              <w:ind w:left="432" w:hanging="432"/>
              <w:rPr>
                <w:rFonts w:ascii="Times New Roman" w:hAnsi="Times New Roman" w:cs="Times New Roman"/>
                <w:b w:val="0"/>
                <w:color w:val="auto"/>
              </w:rPr>
            </w:pP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Б)</w:t>
            </w:r>
            <w:r w:rsidRPr="00A531B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с</w:t>
            </w: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альдо;</w:t>
            </w:r>
          </w:p>
          <w:p w:rsidR="00C20EE7" w:rsidRPr="00A531B2" w:rsidRDefault="00C20EE7" w:rsidP="00C20EE7">
            <w:pPr>
              <w:pStyle w:val="1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/>
              <w:spacing w:before="0"/>
              <w:ind w:left="432" w:hanging="432"/>
              <w:rPr>
                <w:rFonts w:ascii="Times New Roman" w:hAnsi="Times New Roman" w:cs="Times New Roman"/>
                <w:b w:val="0"/>
                <w:color w:val="auto"/>
              </w:rPr>
            </w:pP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В)  индоссамент.</w:t>
            </w:r>
          </w:p>
          <w:p w:rsidR="00C20EE7" w:rsidRPr="00A531B2" w:rsidRDefault="00C20EE7" w:rsidP="00E973E0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Pr="00A531B2" w:rsidRDefault="00C20EE7" w:rsidP="00E973E0">
            <w:pPr>
              <w:snapToGrid w:val="0"/>
              <w:rPr>
                <w:sz w:val="28"/>
                <w:szCs w:val="28"/>
              </w:rPr>
            </w:pPr>
            <w:r w:rsidRPr="00A531B2">
              <w:rPr>
                <w:sz w:val="28"/>
                <w:szCs w:val="28"/>
              </w:rPr>
              <w:t>1)</w:t>
            </w:r>
            <w:r w:rsidRPr="00A531B2">
              <w:rPr>
                <w:b/>
                <w:sz w:val="28"/>
                <w:szCs w:val="28"/>
              </w:rPr>
              <w:t xml:space="preserve"> </w:t>
            </w:r>
            <w:r w:rsidRPr="00A531B2">
              <w:rPr>
                <w:sz w:val="28"/>
                <w:szCs w:val="28"/>
              </w:rPr>
              <w:t xml:space="preserve">заключение договора на морскую перевозку; </w:t>
            </w:r>
          </w:p>
          <w:p w:rsidR="00C20EE7" w:rsidRPr="00A531B2" w:rsidRDefault="00C20EE7" w:rsidP="00C20EE7">
            <w:pPr>
              <w:pStyle w:val="1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/>
              <w:spacing w:before="0"/>
              <w:ind w:left="432" w:hanging="432"/>
              <w:rPr>
                <w:rFonts w:ascii="Times New Roman" w:hAnsi="Times New Roman" w:cs="Times New Roman"/>
                <w:b w:val="0"/>
                <w:color w:val="auto"/>
              </w:rPr>
            </w:pP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2) передаточная надпись на обороте ценной бумаги;</w:t>
            </w:r>
          </w:p>
          <w:p w:rsidR="00C20EE7" w:rsidRPr="00A531B2" w:rsidRDefault="00C20EE7" w:rsidP="00C20EE7">
            <w:pPr>
              <w:pStyle w:val="1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/>
              <w:spacing w:before="0"/>
              <w:ind w:left="432" w:hanging="432"/>
              <w:rPr>
                <w:rFonts w:ascii="Times New Roman" w:hAnsi="Times New Roman" w:cs="Times New Roman"/>
                <w:b w:val="0"/>
                <w:color w:val="auto"/>
              </w:rPr>
            </w:pPr>
            <w:r w:rsidRPr="00A531B2">
              <w:rPr>
                <w:rFonts w:ascii="Times New Roman" w:hAnsi="Times New Roman" w:cs="Times New Roman"/>
                <w:b w:val="0"/>
                <w:color w:val="auto"/>
              </w:rPr>
              <w:t>3) разность между денежными поступлениями и расходами за определенный период.</w:t>
            </w:r>
          </w:p>
          <w:p w:rsidR="00C20EE7" w:rsidRPr="00A531B2" w:rsidRDefault="00C20EE7" w:rsidP="00E973E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20EE7" w:rsidRDefault="00C20EE7" w:rsidP="00C20E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</w:rPr>
        <w:t xml:space="preserve">. Расшифруй </w:t>
      </w:r>
      <w:proofErr w:type="spellStart"/>
      <w:r>
        <w:rPr>
          <w:b/>
          <w:sz w:val="28"/>
          <w:szCs w:val="28"/>
          <w:u w:val="single"/>
        </w:rPr>
        <w:t>абревиатуры</w:t>
      </w:r>
      <w:proofErr w:type="spellEnd"/>
    </w:p>
    <w:tbl>
      <w:tblPr>
        <w:tblW w:w="11030" w:type="dxa"/>
        <w:tblInd w:w="-798" w:type="dxa"/>
        <w:tblLayout w:type="fixed"/>
        <w:tblLook w:val="0000"/>
      </w:tblPr>
      <w:tblGrid>
        <w:gridCol w:w="2520"/>
        <w:gridCol w:w="5760"/>
        <w:gridCol w:w="2750"/>
      </w:tblGrid>
      <w:tr w:rsidR="00C20EE7" w:rsidTr="00A531B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Абревиатура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C20EE7" w:rsidTr="00A531B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  <w:r>
              <w:rPr>
                <w:sz w:val="28"/>
                <w:szCs w:val="28"/>
              </w:rPr>
              <w:t xml:space="preserve"> 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МБРР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</w:p>
          <w:p w:rsidR="00C20EE7" w:rsidRDefault="00C20EE7" w:rsidP="00E973E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bCs/>
                <w:sz w:val="28"/>
                <w:szCs w:val="28"/>
              </w:rPr>
              <w:t>ПАСЕ</w:t>
            </w:r>
            <w:proofErr w:type="gramEnd"/>
          </w:p>
          <w:p w:rsidR="00C20EE7" w:rsidRDefault="00C20EE7" w:rsidP="00E9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ЗАТО</w:t>
            </w:r>
          </w:p>
          <w:p w:rsidR="00C20EE7" w:rsidRDefault="00C20EE7" w:rsidP="00E973E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20EE7" w:rsidRDefault="00C20EE7" w:rsidP="00C20EE7">
      <w:pPr>
        <w:ind w:left="3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VIII</w:t>
      </w:r>
      <w:r>
        <w:rPr>
          <w:b/>
          <w:sz w:val="28"/>
          <w:szCs w:val="28"/>
          <w:u w:val="single"/>
        </w:rPr>
        <w:t>. Отгадай латинское выражение</w:t>
      </w:r>
    </w:p>
    <w:tbl>
      <w:tblPr>
        <w:tblW w:w="11038" w:type="dxa"/>
        <w:tblInd w:w="-798" w:type="dxa"/>
        <w:tblLayout w:type="fixed"/>
        <w:tblLook w:val="0000"/>
      </w:tblPr>
      <w:tblGrid>
        <w:gridCol w:w="3662"/>
        <w:gridCol w:w="3663"/>
        <w:gridCol w:w="3713"/>
      </w:tblGrid>
      <w:tr w:rsidR="00C20EE7" w:rsidTr="00A531B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Default="00C20EE7" w:rsidP="00E973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C20EE7" w:rsidRPr="006C62F3" w:rsidTr="00A531B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Default="00C20EE7" w:rsidP="00E973E0">
            <w:pPr>
              <w:snapToGrid w:val="0"/>
              <w:rPr>
                <w:rFonts w:eastAsia="Helvetica-Bold"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40.</w:t>
            </w:r>
            <w:r>
              <w:rPr>
                <w:rFonts w:ascii="Helvetica-Bold" w:eastAsia="Helvetica-Bold" w:hAnsi="Helvetica-Bold" w:cs="Helvetica-Bold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Helvetica-Bold"/>
                <w:bCs/>
                <w:sz w:val="28"/>
                <w:szCs w:val="28"/>
                <w:lang w:val="en-US"/>
              </w:rPr>
              <w:t>Conditio</w:t>
            </w:r>
            <w:proofErr w:type="spellEnd"/>
            <w:r>
              <w:rPr>
                <w:rFonts w:eastAsia="Helvetica-Bold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Helvetica-Bold"/>
                <w:sz w:val="28"/>
                <w:szCs w:val="28"/>
                <w:lang w:val="en-US"/>
              </w:rPr>
              <w:t>illicita</w:t>
            </w:r>
            <w:proofErr w:type="spellEnd"/>
            <w:r>
              <w:rPr>
                <w:rFonts w:eastAsia="Helvetica-Bol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Helvetica-Bold"/>
                <w:bCs/>
                <w:sz w:val="28"/>
                <w:szCs w:val="28"/>
                <w:lang w:val="en-US"/>
              </w:rPr>
              <w:t>habetur</w:t>
            </w:r>
            <w:proofErr w:type="spellEnd"/>
            <w:r>
              <w:rPr>
                <w:rFonts w:eastAsia="Helvetica-Bold"/>
                <w:bCs/>
                <w:sz w:val="28"/>
                <w:szCs w:val="28"/>
                <w:lang w:val="en-US"/>
              </w:rPr>
              <w:t xml:space="preserve"> pro non </w:t>
            </w:r>
            <w:proofErr w:type="spellStart"/>
            <w:r>
              <w:rPr>
                <w:rFonts w:eastAsia="Helvetica-Bold"/>
                <w:bCs/>
                <w:sz w:val="28"/>
                <w:szCs w:val="28"/>
                <w:lang w:val="en-US"/>
              </w:rPr>
              <w:t>adjicta</w:t>
            </w:r>
            <w:proofErr w:type="spellEnd"/>
            <w:r>
              <w:rPr>
                <w:rFonts w:eastAsia="Helvetica-Bold"/>
                <w:bCs/>
                <w:sz w:val="28"/>
                <w:szCs w:val="28"/>
                <w:lang w:val="en-US"/>
              </w:rPr>
              <w:t xml:space="preserve"> </w:t>
            </w:r>
          </w:p>
          <w:p w:rsidR="00C20EE7" w:rsidRDefault="00C20EE7" w:rsidP="00E973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7" w:rsidRPr="009F53FC" w:rsidRDefault="00C20EE7" w:rsidP="00E973E0">
            <w:pPr>
              <w:snapToGrid w:val="0"/>
              <w:rPr>
                <w:rFonts w:eastAsia="Helvetica-Bold"/>
                <w:sz w:val="28"/>
                <w:szCs w:val="28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7" w:rsidRPr="009F53FC" w:rsidRDefault="00C20EE7" w:rsidP="00E973E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B0EF4" w:rsidRPr="006C62F3" w:rsidRDefault="00FB0EF4" w:rsidP="006C62F3">
      <w:pPr>
        <w:pStyle w:val="a9"/>
        <w:spacing w:after="0"/>
        <w:ind w:left="0"/>
        <w:rPr>
          <w:b/>
          <w:sz w:val="28"/>
          <w:szCs w:val="28"/>
        </w:rPr>
      </w:pPr>
    </w:p>
    <w:p w:rsidR="00FB0EF4" w:rsidRPr="00877063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  <w:lang w:val="en-US"/>
        </w:rPr>
      </w:pPr>
    </w:p>
    <w:p w:rsidR="00FB0EF4" w:rsidRPr="00877063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  <w:lang w:val="en-US"/>
        </w:rPr>
      </w:pPr>
    </w:p>
    <w:p w:rsidR="00FB0EF4" w:rsidRPr="00877063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  <w:lang w:val="en-US"/>
        </w:rPr>
      </w:pPr>
    </w:p>
    <w:p w:rsidR="00FB0EF4" w:rsidRPr="00877063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  <w:lang w:val="en-US"/>
        </w:rPr>
      </w:pPr>
    </w:p>
    <w:p w:rsidR="00FB0EF4" w:rsidRPr="00877063" w:rsidRDefault="00FB0EF4" w:rsidP="00C20EE7">
      <w:pPr>
        <w:pStyle w:val="a9"/>
        <w:spacing w:after="0"/>
        <w:ind w:left="-360"/>
        <w:jc w:val="center"/>
        <w:rPr>
          <w:b/>
          <w:sz w:val="28"/>
          <w:szCs w:val="28"/>
          <w:lang w:val="en-US"/>
        </w:rPr>
      </w:pPr>
    </w:p>
    <w:p w:rsidR="000B1299" w:rsidRDefault="000B1299" w:rsidP="000B1299">
      <w:pPr>
        <w:pStyle w:val="a9"/>
        <w:spacing w:after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  11 класс</w:t>
      </w:r>
    </w:p>
    <w:tbl>
      <w:tblPr>
        <w:tblW w:w="11020" w:type="dxa"/>
        <w:tblInd w:w="-798" w:type="dxa"/>
        <w:tblLayout w:type="fixed"/>
        <w:tblLook w:val="04A0"/>
      </w:tblPr>
      <w:tblGrid>
        <w:gridCol w:w="9540"/>
        <w:gridCol w:w="720"/>
        <w:gridCol w:w="760"/>
      </w:tblGrid>
      <w:tr w:rsidR="000B1299" w:rsidTr="00A531B2">
        <w:trPr>
          <w:trHeight w:val="2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299" w:rsidRDefault="000B1299">
            <w:pPr>
              <w:snapToGrid w:val="0"/>
              <w:ind w:left="-170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9" w:rsidRDefault="000B1299">
            <w:pPr>
              <w:snapToGrid w:val="0"/>
              <w:ind w:left="-170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</w:tr>
      <w:tr w:rsidR="000B1299" w:rsidTr="00A531B2">
        <w:trPr>
          <w:trHeight w:val="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299" w:rsidRDefault="000B1299" w:rsidP="000B1299">
            <w:pPr>
              <w:pStyle w:val="5"/>
              <w:keepNext/>
              <w:numPr>
                <w:ilvl w:val="4"/>
                <w:numId w:val="8"/>
              </w:numPr>
              <w:tabs>
                <w:tab w:val="clear" w:pos="360"/>
                <w:tab w:val="num" w:pos="1008"/>
              </w:tabs>
              <w:snapToGrid w:val="0"/>
              <w:spacing w:before="0" w:after="0"/>
              <w:ind w:left="1008" w:hanging="1008"/>
              <w:jc w:val="center"/>
              <w:rPr>
                <w:u w:val="single"/>
              </w:rPr>
            </w:pP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u w:val="single"/>
              </w:rPr>
              <w:t>Выберите верный вариант ответа: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299" w:rsidRDefault="000B1299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9" w:rsidRDefault="000B1299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0B1299" w:rsidTr="00A531B2">
        <w:trPr>
          <w:trHeight w:val="159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1.К нормативно-правовым актам органов исполнительной власти не относятся: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приговор суда;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федеральный закон;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постановление;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распоряжение.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67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 Видами субъектов РФ не являются: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губернии;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края;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республики.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города.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5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 Как называется высший орган исполнительной власти в России?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Государственная Дума.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Правительство РФ.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Верховный Суд РФ.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Президент РФ.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 Первоначальными способами приобретения права собственности являются: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покупка вещи;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изготовление вещи;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переработка вещи;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наследование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63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5. Выберете из приведенного ниже списка государств парламентские республики: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Италия;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ФРГ;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Испания;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Канада.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56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Международный уголовный суд учрежден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1945 г.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1951 г.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1987 г.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1998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51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Акция может быть: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 именной или ордерной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 только ордерной 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 только именной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ордерной, или на предъявителя.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52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8.</w:t>
            </w:r>
            <w:r>
              <w:rPr>
                <w:b/>
                <w:iCs/>
                <w:sz w:val="28"/>
                <w:szCs w:val="28"/>
                <w:u w:val="single"/>
              </w:rPr>
              <w:t xml:space="preserve"> Муж не вправе возбудить дело о расторжении брака без согласия жены:</w:t>
            </w:r>
          </w:p>
          <w:p w:rsidR="000B1299" w:rsidRDefault="000B12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А) во время беременности жены</w:t>
            </w:r>
          </w:p>
          <w:p w:rsidR="000B1299" w:rsidRDefault="000B12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Б) в течение года после рождения ребёнка</w:t>
            </w:r>
          </w:p>
          <w:p w:rsidR="000B1299" w:rsidRDefault="000B12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В) в течение трёх лет после рождения ребёнка</w:t>
            </w:r>
          </w:p>
          <w:p w:rsidR="000B1299" w:rsidRDefault="000B12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Г) до достижения женой возраста 18 лет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0B1299" w:rsidTr="00A531B2">
        <w:trPr>
          <w:trHeight w:val="149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 Положение о нотариальной части в рамках судебной реформы Александра II было принято: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1831 году;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1861 году;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1866 году;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1889 году.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 w:rsidP="000B1299">
            <w:pPr>
              <w:pStyle w:val="6"/>
              <w:keepLines w:val="0"/>
              <w:widowControl/>
              <w:numPr>
                <w:ilvl w:val="5"/>
                <w:numId w:val="8"/>
              </w:numPr>
              <w:tabs>
                <w:tab w:val="clear" w:pos="360"/>
                <w:tab w:val="num" w:pos="1152"/>
              </w:tabs>
              <w:autoSpaceDE/>
              <w:snapToGrid w:val="0"/>
              <w:spacing w:before="36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0B1299" w:rsidTr="00A531B2">
        <w:trPr>
          <w:trHeight w:val="1549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 Нарушение прав человека, выражающееся в уничтожении групп населения по расовым, национальным, религиозным, политическим мотивам: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война;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геноцид;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апартеид;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сегрегация.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51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 К теориям происхождения государства не относится: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0B1299" w:rsidRDefault="000B12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proofErr w:type="spellStart"/>
            <w:r>
              <w:rPr>
                <w:sz w:val="28"/>
                <w:szCs w:val="28"/>
              </w:rPr>
              <w:t>нормативистская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B1299" w:rsidRDefault="000B12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общественного договора;</w:t>
            </w:r>
          </w:p>
          <w:p w:rsidR="000B1299" w:rsidRDefault="000B12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интегративная;</w:t>
            </w:r>
          </w:p>
          <w:p w:rsidR="000B1299" w:rsidRDefault="000B12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 органическая.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 Разделение ежегодного оплачиваемого отпуска на части по соглашению работника и работодателя: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допускается;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допускается, если одна из частей составляет не менее 14 дней;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допускается на две равные части;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допускается без ограничений.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4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13. Обязательному рассмотрению в Совете Федерации подлежат принятые Государственной Думой  федеральные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законы по вопросам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федерального бюджета;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федеральных налогов и сборов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чрезвычайного положения;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статуса и защиты государственной границы.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66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Бюджетные ассигнования – это: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денежные средства, предоставляемые одним бюджетом другому бюджету на возвратной и возмездной основе;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денежные средства, предоставляемые одним бюджетом другому бюджету на возвратной и безвозмездной основе;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В.) форма финансирования проектов, включенная в программу государственных внешних заимствований Российской Федерации;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Г) предельные объемы денежных средств, предусмотренных в соответствующем году для исполнения бюджетных обязательств.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34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В правление Алексея Михайловича были изданы следующие нормативные акты: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Стоглав;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Соборное Уложение;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Устав о резах;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Новоторговый Устав;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Указ об отмене местничества на вечные времена.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52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16.Формам (прямой) непосредственной демократии не соответствует: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митинг;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Государственная Дума РФ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сельский сход;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референдум.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60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 Федеральные законы РФ  о флаге, гербе и гимне приняты: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1991 году;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1993 году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1996 году;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2000 году.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60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18. В конституционном праве нормы, однозначно определяющие вариант поведения субъекта называются: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императивными;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диспозитивными;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обязывающими;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запрещающими.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90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19. Какие правовые нормативные акты играют роль основных законов краев, областей?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Договоры.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Законы.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Уставы.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Указы Президента РФ.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144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 Основные элементы механизма правового регулирования это: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форма права;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законность и правопорядок;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нормы права, акты применения норм права, правоотношения;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функции права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44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21. Несовершеннолетний освобождается от уголовной ответственности с применением принудительных мер воспитательного воздействия в случае совершения преступления: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любой тяжести;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только небольшой тяжести;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только средней тяжести;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небольшой или средней тяжести.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44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22. Немедленному исполнению подлежат решения суда общей юрисдикции: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 выселении;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 возмещении вреда имуществу;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 восстановлении на работе;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 взыскании алиментов.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7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23.</w:t>
            </w:r>
            <w:r>
              <w:rPr>
                <w:b/>
                <w:sz w:val="28"/>
                <w:szCs w:val="28"/>
                <w:u w:val="single"/>
              </w:rPr>
              <w:t xml:space="preserve"> Основными характеристиками субъекта административного права являются: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административная правоспособность;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административная дееспособность;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 административная </w:t>
            </w:r>
            <w:proofErr w:type="spellStart"/>
            <w:r>
              <w:rPr>
                <w:sz w:val="28"/>
                <w:szCs w:val="28"/>
              </w:rPr>
              <w:t>деликтоспособность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B1299" w:rsidRDefault="000B1299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административная ответственность.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73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24. </w:t>
            </w:r>
            <w:r>
              <w:rPr>
                <w:b/>
                <w:bCs/>
                <w:sz w:val="28"/>
                <w:szCs w:val="28"/>
                <w:u w:val="single"/>
              </w:rPr>
              <w:t>Разница в возрасте между усыновителем, не состоящим в браке, и усыновляемым ребенком должна быть не менее: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10 лет;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14 лет;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16 лет;</w:t>
            </w:r>
          </w:p>
          <w:p w:rsidR="000B1299" w:rsidRDefault="000B1299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 18 лет.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B1299" w:rsidRDefault="000B1299" w:rsidP="000B1299">
      <w:pPr>
        <w:rPr>
          <w:sz w:val="24"/>
          <w:szCs w:val="24"/>
        </w:rPr>
      </w:pPr>
    </w:p>
    <w:tbl>
      <w:tblPr>
        <w:tblW w:w="11020" w:type="dxa"/>
        <w:tblInd w:w="-798" w:type="dxa"/>
        <w:tblLayout w:type="fixed"/>
        <w:tblLook w:val="04A0"/>
      </w:tblPr>
      <w:tblGrid>
        <w:gridCol w:w="9236"/>
        <w:gridCol w:w="900"/>
        <w:gridCol w:w="884"/>
      </w:tblGrid>
      <w:tr w:rsidR="000B1299" w:rsidTr="00A531B2">
        <w:trPr>
          <w:trHeight w:val="737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Соответствуют ли тексту Конституции РФ следующие суждения? Дайте правильный ответ («Да» или «Нет»)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spacing w:before="2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spacing w:before="24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0B1299" w:rsidTr="00A531B2">
        <w:trPr>
          <w:trHeight w:val="389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  <w:r>
              <w:rPr>
                <w:bCs/>
                <w:sz w:val="28"/>
                <w:szCs w:val="28"/>
              </w:rPr>
              <w:t xml:space="preserve"> Генеральный прокурор назначается на должность Президентом РФ.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693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  <w:r>
              <w:rPr>
                <w:bCs/>
                <w:sz w:val="28"/>
                <w:szCs w:val="28"/>
              </w:rPr>
              <w:t xml:space="preserve"> Гражданин РФ не может быть лишен своего гражданства или права изменить его.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455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 xml:space="preserve">. Местное самоуправление в РФ обеспечивает самостоятельное решение населением вопросов местного значения, владение, пользование и </w:t>
            </w:r>
            <w:r>
              <w:rPr>
                <w:bCs/>
                <w:sz w:val="28"/>
                <w:szCs w:val="28"/>
              </w:rPr>
              <w:lastRenderedPageBreak/>
              <w:t>распоряжение федеральной, региональной и муниципальной собственностью.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571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28</w:t>
            </w:r>
            <w:r>
              <w:rPr>
                <w:bCs/>
                <w:sz w:val="28"/>
                <w:szCs w:val="28"/>
              </w:rPr>
              <w:t>. Президент РФ осуществляет амнистию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B1299" w:rsidRDefault="000B1299" w:rsidP="000B1299"/>
    <w:tbl>
      <w:tblPr>
        <w:tblW w:w="11050" w:type="dxa"/>
        <w:tblInd w:w="-815" w:type="dxa"/>
        <w:tblLayout w:type="fixed"/>
        <w:tblLook w:val="04A0"/>
      </w:tblPr>
      <w:tblGrid>
        <w:gridCol w:w="9236"/>
        <w:gridCol w:w="900"/>
        <w:gridCol w:w="914"/>
      </w:tblGrid>
      <w:tr w:rsidR="000B1299" w:rsidTr="00A531B2">
        <w:trPr>
          <w:trHeight w:val="737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 xml:space="preserve">. Верны ли следующие суждения?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spacing w:before="2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spacing w:before="24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0B1299" w:rsidTr="00A531B2">
        <w:trPr>
          <w:trHeight w:val="389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  <w:r>
              <w:rPr>
                <w:bCs/>
                <w:color w:val="8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1) Одним из признаков нормативного правового акта является письменная форма. </w:t>
            </w:r>
          </w:p>
          <w:p w:rsidR="000B1299" w:rsidRDefault="000B1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Законы отличаются от подзаконных нормативных правовых актов тем, что принимаются судебными органами власти.</w:t>
            </w:r>
          </w:p>
          <w:p w:rsidR="000B1299" w:rsidRDefault="000B1299">
            <w:pPr>
              <w:ind w:left="1080"/>
              <w:rPr>
                <w:bCs/>
                <w:sz w:val="28"/>
                <w:szCs w:val="28"/>
              </w:rPr>
            </w:pP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 верно только 1;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 верно только 2;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оба утверждения верны;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оба утверждения не верны.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1299" w:rsidTr="00A531B2">
        <w:trPr>
          <w:trHeight w:val="693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  <w:r>
              <w:rPr>
                <w:bCs/>
                <w:sz w:val="28"/>
                <w:szCs w:val="28"/>
              </w:rPr>
              <w:t xml:space="preserve"> 1) В РФ допускается лишение гражданства или изменение его односторонним решением государства.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Гражданство – это устойчивая правовая связь лица с государством, выражающаяся в совокупности их взаимных прав, обязанностей и ответственности.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 верно только 1;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 верно только 2;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 оба утверждения верны;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оба утверждения не верны.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B1299" w:rsidRDefault="000B1299" w:rsidP="000B1299"/>
    <w:p w:rsidR="000B1299" w:rsidRDefault="000B1299" w:rsidP="000B1299">
      <w:pPr>
        <w:rPr>
          <w:sz w:val="16"/>
          <w:szCs w:val="16"/>
        </w:rPr>
      </w:pPr>
    </w:p>
    <w:tbl>
      <w:tblPr>
        <w:tblW w:w="11020" w:type="dxa"/>
        <w:tblInd w:w="-798" w:type="dxa"/>
        <w:tblLayout w:type="fixed"/>
        <w:tblLook w:val="04A0"/>
      </w:tblPr>
      <w:tblGrid>
        <w:gridCol w:w="5580"/>
        <w:gridCol w:w="5440"/>
      </w:tblGrid>
      <w:tr w:rsidR="000B1299" w:rsidTr="00A531B2">
        <w:trPr>
          <w:trHeight w:val="288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>. Решите задачи</w:t>
            </w:r>
          </w:p>
        </w:tc>
      </w:tr>
      <w:tr w:rsidR="000B1299" w:rsidTr="00A531B2">
        <w:trPr>
          <w:trHeight w:val="2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Условие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Решение</w:t>
            </w:r>
          </w:p>
        </w:tc>
      </w:tr>
      <w:tr w:rsidR="000B1299" w:rsidTr="00A531B2">
        <w:trPr>
          <w:trHeight w:val="3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8"/>
                <w:szCs w:val="28"/>
              </w:rPr>
              <w:t>Пенсионерка Афанасьева хочет, чтобы ее внук ухаживал за ней, ежемесячно платил определенные денежные суммы либо содержание в иной форме, она, в свою очередь, переоформит в собственность внука свою однокомнатную квартиру.</w:t>
            </w:r>
          </w:p>
          <w:p w:rsidR="000B1299" w:rsidRDefault="000B1299">
            <w:pPr>
              <w:ind w:firstLine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Какой </w:t>
            </w:r>
            <w:proofErr w:type="gramStart"/>
            <w:r>
              <w:rPr>
                <w:i/>
                <w:sz w:val="28"/>
                <w:szCs w:val="28"/>
              </w:rPr>
              <w:t>договор</w:t>
            </w:r>
            <w:proofErr w:type="gramEnd"/>
            <w:r>
              <w:rPr>
                <w:i/>
                <w:sz w:val="28"/>
                <w:szCs w:val="28"/>
              </w:rPr>
              <w:t xml:space="preserve"> и в </w:t>
            </w:r>
            <w:proofErr w:type="gramStart"/>
            <w:r>
              <w:rPr>
                <w:i/>
                <w:sz w:val="28"/>
                <w:szCs w:val="28"/>
              </w:rPr>
              <w:t>какой</w:t>
            </w:r>
            <w:proofErr w:type="gramEnd"/>
            <w:r>
              <w:rPr>
                <w:i/>
                <w:sz w:val="28"/>
                <w:szCs w:val="28"/>
              </w:rPr>
              <w:t xml:space="preserve"> форме должны заключить бабушка и внук?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18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ind w:firstLine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32. </w:t>
            </w:r>
            <w:r>
              <w:rPr>
                <w:sz w:val="28"/>
                <w:szCs w:val="28"/>
              </w:rPr>
              <w:t xml:space="preserve">Супруг Гришин подписал договор купли-продажи дома, приобретенного во время брака, однако в Регистрационной палате ему отказали в регистрации сделки, т.к. не было получено согласие его супруги на совершение сделки. </w:t>
            </w:r>
          </w:p>
          <w:p w:rsidR="000B1299" w:rsidRDefault="000B1299">
            <w:pPr>
              <w:ind w:firstLine="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 xml:space="preserve">равы ли органы Регистрационной </w:t>
            </w:r>
            <w:r>
              <w:rPr>
                <w:i/>
                <w:sz w:val="28"/>
                <w:szCs w:val="28"/>
              </w:rPr>
              <w:lastRenderedPageBreak/>
              <w:t>палате? Ответ обоснуйте.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24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33. </w:t>
            </w:r>
            <w:r>
              <w:rPr>
                <w:sz w:val="28"/>
                <w:szCs w:val="28"/>
              </w:rPr>
              <w:t xml:space="preserve">В феврале 2011г. гражданину  Иванову собственнику дома расположенному на земельном участке находящимся  на берегу реки, было сообщено, что его участок будет выкуплен государством в связи с необходимостью строительства моста. При этом строительство необходимо начать уже в апреле, чтобы завершить в теплое время года. Собственнику дома гражданину  Иванову обещают выплаты в размере рыночной стоимости земли и всех построек. </w:t>
            </w:r>
          </w:p>
          <w:p w:rsidR="000B1299" w:rsidRDefault="000B12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Нарушены ли  права собственника и, если да, то какие?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106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ind w:firstLine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34. </w:t>
            </w:r>
            <w:r>
              <w:rPr>
                <w:sz w:val="28"/>
                <w:szCs w:val="28"/>
              </w:rPr>
              <w:t>Студент  второго курса вечернего отделения Университета Сервиса Гуров, совмещающий учёбу с работой в иностранной фирме, написал на имя директора фирмы заявление о предоставлении ему дополнительного отпуска  с сохранением заработной платы для прохождения промежуточной аттестации в вузе.</w:t>
            </w:r>
          </w:p>
          <w:p w:rsidR="000B1299" w:rsidRDefault="000B1299">
            <w:pPr>
              <w:ind w:firstLine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Обязан ли директор иностранной фирмы удовлетворить просьбу работника и, если да, то какова продолжительность такого отпуска.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ind w:firstLine="720"/>
              <w:rPr>
                <w:sz w:val="28"/>
                <w:szCs w:val="28"/>
              </w:rPr>
            </w:pPr>
          </w:p>
        </w:tc>
      </w:tr>
    </w:tbl>
    <w:p w:rsidR="000B1299" w:rsidRDefault="000B1299" w:rsidP="000B1299">
      <w:pPr>
        <w:rPr>
          <w:sz w:val="24"/>
          <w:szCs w:val="24"/>
        </w:rPr>
      </w:pPr>
    </w:p>
    <w:tbl>
      <w:tblPr>
        <w:tblW w:w="11020" w:type="dxa"/>
        <w:tblInd w:w="-798" w:type="dxa"/>
        <w:tblLayout w:type="fixed"/>
        <w:tblLook w:val="04A0"/>
      </w:tblPr>
      <w:tblGrid>
        <w:gridCol w:w="4556"/>
        <w:gridCol w:w="3364"/>
        <w:gridCol w:w="3100"/>
      </w:tblGrid>
      <w:tr w:rsidR="000B1299" w:rsidTr="00A531B2">
        <w:trPr>
          <w:trHeight w:val="303"/>
        </w:trPr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ind w:right="-365" w:firstLine="79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b/>
                <w:sz w:val="28"/>
                <w:szCs w:val="28"/>
                <w:u w:val="single"/>
              </w:rPr>
              <w:t>. Вставьте пропуски</w:t>
            </w:r>
          </w:p>
        </w:tc>
      </w:tr>
      <w:tr w:rsidR="000B1299" w:rsidTr="00A531B2">
        <w:trPr>
          <w:trHeight w:val="27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Конституции РФ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Недостающий фрагмент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B1299" w:rsidTr="00A531B2">
        <w:trPr>
          <w:trHeight w:val="16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35.            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Российская Федерация _________</w:t>
            </w:r>
          </w:p>
          <w:p w:rsidR="000B1299" w:rsidRDefault="000B1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 и _________ своей __________.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7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объединения ________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  </w:t>
            </w:r>
            <w:proofErr w:type="gramStart"/>
            <w:r>
              <w:rPr>
                <w:sz w:val="28"/>
                <w:szCs w:val="28"/>
              </w:rPr>
              <w:t>равны</w:t>
            </w:r>
            <w:proofErr w:type="gramEnd"/>
            <w:r>
              <w:rPr>
                <w:sz w:val="28"/>
                <w:szCs w:val="28"/>
              </w:rPr>
              <w:t xml:space="preserve">  ____ законом.</w:t>
            </w:r>
          </w:p>
          <w:p w:rsidR="000B1299" w:rsidRDefault="000B129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  <w:tr w:rsidR="000B1299" w:rsidTr="00A531B2">
        <w:trPr>
          <w:trHeight w:val="839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  <w:r>
              <w:rPr>
                <w:sz w:val="28"/>
                <w:szCs w:val="28"/>
              </w:rPr>
              <w:t xml:space="preserve">        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Обвиняемый __ ________ ___________  </w:t>
            </w:r>
            <w:proofErr w:type="gramStart"/>
            <w:r>
              <w:rPr>
                <w:sz w:val="28"/>
                <w:szCs w:val="28"/>
              </w:rPr>
              <w:t>свою</w:t>
            </w:r>
            <w:proofErr w:type="gramEnd"/>
            <w:r>
              <w:rPr>
                <w:sz w:val="28"/>
                <w:szCs w:val="28"/>
              </w:rPr>
              <w:t xml:space="preserve">  ________.</w:t>
            </w:r>
          </w:p>
          <w:p w:rsidR="000B1299" w:rsidRDefault="000B129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B1299" w:rsidRDefault="000B1299" w:rsidP="000B1299"/>
    <w:tbl>
      <w:tblPr>
        <w:tblW w:w="11020" w:type="dxa"/>
        <w:tblInd w:w="-798" w:type="dxa"/>
        <w:tblLayout w:type="fixed"/>
        <w:tblLook w:val="04A0"/>
      </w:tblPr>
      <w:tblGrid>
        <w:gridCol w:w="3240"/>
        <w:gridCol w:w="5040"/>
        <w:gridCol w:w="2740"/>
      </w:tblGrid>
      <w:tr w:rsidR="000B1299" w:rsidTr="00A531B2"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b/>
                <w:sz w:val="28"/>
                <w:szCs w:val="28"/>
                <w:u w:val="single"/>
              </w:rPr>
              <w:t>.  Соотнести определение и юридическое понятие</w:t>
            </w:r>
          </w:p>
        </w:tc>
      </w:tr>
      <w:tr w:rsidR="000B1299" w:rsidTr="00A531B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Баллы </w:t>
            </w:r>
          </w:p>
        </w:tc>
      </w:tr>
      <w:tr w:rsidR="000B1299" w:rsidTr="00A531B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  <w:r>
              <w:rPr>
                <w:sz w:val="28"/>
                <w:szCs w:val="28"/>
              </w:rPr>
              <w:t xml:space="preserve">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императивный метод правового регулирования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диспозитивный метод правового регулирования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поощрительный метод правового регулирования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pStyle w:val="ab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 xml:space="preserve"> 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стимулирующий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активное социально полезное поведение;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предлагает однозначный вариант поведения;</w:t>
            </w:r>
          </w:p>
          <w:p w:rsidR="000B1299" w:rsidRDefault="000B12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свободу выбора варианта поведения.</w:t>
            </w:r>
          </w:p>
          <w:p w:rsidR="000B1299" w:rsidRDefault="000B1299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  <w:tr w:rsidR="000B1299" w:rsidTr="00A531B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федеральные налоги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региональные налоги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местные налоги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4"/>
                <w:szCs w:val="24"/>
              </w:rPr>
            </w:pPr>
          </w:p>
          <w:p w:rsidR="000B1299" w:rsidRDefault="000B1299">
            <w:pPr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 земельный налог;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транспортный налог;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единый социальный налог.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B1299" w:rsidRDefault="000B1299" w:rsidP="000B129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</w:rPr>
        <w:t xml:space="preserve">. Расшифруй </w:t>
      </w:r>
      <w:proofErr w:type="spellStart"/>
      <w:r>
        <w:rPr>
          <w:b/>
          <w:sz w:val="28"/>
          <w:szCs w:val="28"/>
          <w:u w:val="single"/>
        </w:rPr>
        <w:t>абревиатуры</w:t>
      </w:r>
      <w:proofErr w:type="spellEnd"/>
    </w:p>
    <w:tbl>
      <w:tblPr>
        <w:tblW w:w="11020" w:type="dxa"/>
        <w:tblInd w:w="-798" w:type="dxa"/>
        <w:tblLayout w:type="fixed"/>
        <w:tblLook w:val="04A0"/>
      </w:tblPr>
      <w:tblGrid>
        <w:gridCol w:w="2520"/>
        <w:gridCol w:w="5760"/>
        <w:gridCol w:w="2740"/>
      </w:tblGrid>
      <w:tr w:rsidR="000B1299" w:rsidTr="00A531B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Абревиатура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0B1299" w:rsidTr="00A531B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  <w:r>
              <w:rPr>
                <w:sz w:val="28"/>
                <w:szCs w:val="28"/>
              </w:rPr>
              <w:t xml:space="preserve"> 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СЗ РФ</w:t>
            </w:r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ПАСЕ</w:t>
            </w:r>
            <w:proofErr w:type="gramEnd"/>
          </w:p>
          <w:p w:rsidR="000B1299" w:rsidRDefault="000B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САПП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B1299" w:rsidRDefault="000B1299" w:rsidP="000B129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>. Отгадай латинское выражение</w:t>
      </w:r>
    </w:p>
    <w:tbl>
      <w:tblPr>
        <w:tblW w:w="11028" w:type="dxa"/>
        <w:tblInd w:w="-798" w:type="dxa"/>
        <w:tblLayout w:type="fixed"/>
        <w:tblLook w:val="04A0"/>
      </w:tblPr>
      <w:tblGrid>
        <w:gridCol w:w="3662"/>
        <w:gridCol w:w="3663"/>
        <w:gridCol w:w="3703"/>
      </w:tblGrid>
      <w:tr w:rsidR="000B1299" w:rsidTr="00A531B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9" w:rsidRDefault="000B129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0B1299" w:rsidTr="00A531B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299" w:rsidRDefault="000B1299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Helvetica-Bold" w:eastAsia="Helvetica-Bold" w:hAnsi="Helvetica-Bold" w:cs="Helvetica-Bold" w:hint="eastAsi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Manifestum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not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eget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probatione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299" w:rsidRDefault="000B1299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9" w:rsidRDefault="000B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B1299" w:rsidRDefault="000B1299" w:rsidP="000B1299">
      <w:pPr>
        <w:ind w:left="360"/>
        <w:jc w:val="center"/>
        <w:rPr>
          <w:sz w:val="24"/>
          <w:szCs w:val="24"/>
        </w:rPr>
      </w:pPr>
    </w:p>
    <w:p w:rsidR="000B1299" w:rsidRDefault="000B1299" w:rsidP="000B1299">
      <w:pPr>
        <w:ind w:left="360"/>
      </w:pPr>
    </w:p>
    <w:p w:rsidR="000C24F5" w:rsidRPr="00C20EE7" w:rsidRDefault="000C24F5" w:rsidP="00C20EE7">
      <w:pPr>
        <w:rPr>
          <w:lang w:val="en-US"/>
        </w:rPr>
      </w:pPr>
    </w:p>
    <w:sectPr w:rsidR="000C24F5" w:rsidRPr="00C20EE7" w:rsidSect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-Bold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697E7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39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EE7"/>
    <w:rsid w:val="000B1299"/>
    <w:rsid w:val="000C24F5"/>
    <w:rsid w:val="002352D3"/>
    <w:rsid w:val="002416E8"/>
    <w:rsid w:val="00273C84"/>
    <w:rsid w:val="00306350"/>
    <w:rsid w:val="004B53A0"/>
    <w:rsid w:val="006C62F3"/>
    <w:rsid w:val="007B344F"/>
    <w:rsid w:val="00877063"/>
    <w:rsid w:val="00991DCA"/>
    <w:rsid w:val="00A531B2"/>
    <w:rsid w:val="00AA1347"/>
    <w:rsid w:val="00AE170A"/>
    <w:rsid w:val="00C20EE7"/>
    <w:rsid w:val="00C21FA7"/>
    <w:rsid w:val="00C64F11"/>
    <w:rsid w:val="00F86E87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E7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20EE7"/>
    <w:pPr>
      <w:widowControl/>
      <w:tabs>
        <w:tab w:val="num" w:pos="360"/>
      </w:tabs>
      <w:autoSpaceDE/>
      <w:spacing w:before="280" w:after="280"/>
      <w:ind w:left="360" w:hanging="36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E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EE7"/>
    <w:pPr>
      <w:widowControl/>
      <w:autoSpaceDE/>
      <w:spacing w:after="24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20E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Гиперссылка1"/>
    <w:rsid w:val="00C20EE7"/>
    <w:rPr>
      <w:rFonts w:ascii="Verdana" w:hAnsi="Verdana"/>
      <w:strike w:val="0"/>
      <w:dstrike w:val="0"/>
      <w:color w:val="000099"/>
      <w:sz w:val="20"/>
      <w:szCs w:val="20"/>
      <w:u w:val="none"/>
    </w:rPr>
  </w:style>
  <w:style w:type="paragraph" w:customStyle="1" w:styleId="12">
    <w:name w:val="Абзац списка1"/>
    <w:basedOn w:val="a"/>
    <w:rsid w:val="00C20EE7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C20E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0E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2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0E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6">
    <w:name w:val="List Paragraph"/>
    <w:basedOn w:val="a"/>
    <w:qFormat/>
    <w:rsid w:val="00C20EE7"/>
    <w:pPr>
      <w:widowControl/>
      <w:autoSpaceDE/>
      <w:ind w:left="720"/>
    </w:pPr>
    <w:rPr>
      <w:sz w:val="24"/>
      <w:szCs w:val="24"/>
    </w:rPr>
  </w:style>
  <w:style w:type="paragraph" w:customStyle="1" w:styleId="ConsNormal">
    <w:name w:val="ConsNormal"/>
    <w:rsid w:val="00C20EE7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0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20E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20E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Body Text Indent"/>
    <w:basedOn w:val="a"/>
    <w:link w:val="aa"/>
    <w:rsid w:val="00C20EE7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20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20EE7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styleId="ab">
    <w:name w:val="No Spacing"/>
    <w:qFormat/>
    <w:rsid w:val="00C20EE7"/>
    <w:pPr>
      <w:suppressAutoHyphens/>
      <w:ind w:firstLine="0"/>
      <w:jc w:val="left"/>
    </w:pPr>
    <w:rPr>
      <w:rFonts w:ascii="Calibri" w:eastAsia="Arial" w:hAnsi="Calibri" w:cs="Times New Roman"/>
      <w:lang w:eastAsia="ar-SA"/>
    </w:rPr>
  </w:style>
  <w:style w:type="paragraph" w:customStyle="1" w:styleId="13">
    <w:name w:val="Обычный1"/>
    <w:rsid w:val="00C20EE7"/>
    <w:pPr>
      <w:suppressAutoHyphens/>
      <w:spacing w:after="120"/>
      <w:ind w:firstLine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c">
    <w:name w:val="header"/>
    <w:basedOn w:val="a"/>
    <w:link w:val="ad"/>
    <w:rsid w:val="00C20EE7"/>
    <w:pPr>
      <w:widowControl/>
      <w:tabs>
        <w:tab w:val="center" w:pos="4677"/>
        <w:tab w:val="right" w:pos="9355"/>
      </w:tabs>
      <w:autoSpaceDE/>
    </w:pPr>
    <w:rPr>
      <w:sz w:val="24"/>
    </w:rPr>
  </w:style>
  <w:style w:type="character" w:customStyle="1" w:styleId="ad">
    <w:name w:val="Верхний колонтитул Знак"/>
    <w:basedOn w:val="a0"/>
    <w:link w:val="ac"/>
    <w:rsid w:val="00C20E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20EE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2548</Words>
  <Characters>14526</Characters>
  <Application>Microsoft Office Word</Application>
  <DocSecurity>0</DocSecurity>
  <Lines>121</Lines>
  <Paragraphs>34</Paragraphs>
  <ScaleCrop>false</ScaleCrop>
  <Company>TOSHIBA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2012-10-28T14:11:00Z</dcterms:created>
  <dcterms:modified xsi:type="dcterms:W3CDTF">2012-10-28T14:11:00Z</dcterms:modified>
</cp:coreProperties>
</file>